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-567" w:right="141"/>
        <w:jc w:val="right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Бурнашева О.И</w:t>
      </w:r>
    </w:p>
    <w:p>
      <w:pPr>
        <w:spacing w:after="0" w:line="240" w:lineRule="auto"/>
        <w:ind w:left="-567" w:leftChars="0" w:right="141" w:firstLine="566" w:firstLineChars="236"/>
        <w:jc w:val="both"/>
        <w:rPr>
          <w:rFonts w:hint="default" w:ascii="Arial" w:hAnsi="Arial" w:cs="Arial"/>
          <w:i/>
          <w:sz w:val="24"/>
          <w:szCs w:val="24"/>
        </w:rPr>
      </w:pPr>
      <w:r>
        <w:rPr>
          <w:rFonts w:hint="default" w:ascii="Arial" w:hAnsi="Arial" w:cs="Arial"/>
          <w:i/>
          <w:sz w:val="24"/>
          <w:szCs w:val="24"/>
        </w:rPr>
        <w:t>Воспитатель муниципального бюджетного дошкольного образовательного учреждения «Детский сад № 28 «Кэнчээри» с. Танда» Усть – Алданского улуса</w:t>
      </w:r>
    </w:p>
    <w:p>
      <w:pPr>
        <w:spacing w:after="0" w:line="240" w:lineRule="auto"/>
        <w:ind w:left="-567" w:right="141"/>
        <w:jc w:val="right"/>
        <w:rPr>
          <w:rFonts w:hint="default" w:ascii="Arial" w:hAnsi="Arial" w:cs="Arial"/>
          <w:i/>
          <w:sz w:val="24"/>
          <w:szCs w:val="24"/>
        </w:rPr>
      </w:pPr>
      <w:r>
        <w:rPr>
          <w:rFonts w:hint="default" w:ascii="Arial" w:hAnsi="Arial" w:cs="Arial"/>
          <w:i/>
          <w:sz w:val="24"/>
          <w:szCs w:val="24"/>
          <w:lang w:val="en-US"/>
        </w:rPr>
        <w:t>E</w:t>
      </w:r>
      <w:r>
        <w:rPr>
          <w:rFonts w:hint="default" w:ascii="Arial" w:hAnsi="Arial" w:cs="Arial"/>
          <w:i/>
          <w:sz w:val="24"/>
          <w:szCs w:val="24"/>
        </w:rPr>
        <w:t xml:space="preserve"> – </w:t>
      </w:r>
      <w:r>
        <w:rPr>
          <w:rFonts w:hint="default" w:ascii="Arial" w:hAnsi="Arial" w:cs="Arial"/>
          <w:i/>
          <w:sz w:val="24"/>
          <w:szCs w:val="24"/>
          <w:lang w:val="en-US"/>
        </w:rPr>
        <w:t>mail</w:t>
      </w:r>
      <w:r>
        <w:rPr>
          <w:rFonts w:hint="default" w:ascii="Arial" w:hAnsi="Arial" w:cs="Arial"/>
          <w:i/>
          <w:sz w:val="24"/>
          <w:szCs w:val="24"/>
        </w:rPr>
        <w:t xml:space="preserve">: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"mailto:IBoksana83@mail.ru"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4"/>
          <w:rFonts w:hint="default" w:ascii="Arial" w:hAnsi="Arial" w:cs="Arial"/>
          <w:i/>
          <w:sz w:val="24"/>
          <w:szCs w:val="24"/>
          <w:lang w:val="en-US"/>
        </w:rPr>
        <w:t>IBoksana</w:t>
      </w:r>
      <w:r>
        <w:rPr>
          <w:rStyle w:val="4"/>
          <w:rFonts w:hint="default" w:ascii="Arial" w:hAnsi="Arial" w:cs="Arial"/>
          <w:i/>
          <w:sz w:val="24"/>
          <w:szCs w:val="24"/>
        </w:rPr>
        <w:t>83@</w:t>
      </w:r>
      <w:r>
        <w:rPr>
          <w:rStyle w:val="4"/>
          <w:rFonts w:hint="default" w:ascii="Arial" w:hAnsi="Arial" w:cs="Arial"/>
          <w:i/>
          <w:sz w:val="24"/>
          <w:szCs w:val="24"/>
          <w:lang w:val="en-US"/>
        </w:rPr>
        <w:t>mail</w:t>
      </w:r>
      <w:r>
        <w:rPr>
          <w:rStyle w:val="4"/>
          <w:rFonts w:hint="default" w:ascii="Arial" w:hAnsi="Arial" w:cs="Arial"/>
          <w:i/>
          <w:sz w:val="24"/>
          <w:szCs w:val="24"/>
        </w:rPr>
        <w:t>.</w:t>
      </w:r>
      <w:r>
        <w:rPr>
          <w:rStyle w:val="4"/>
          <w:rFonts w:hint="default" w:ascii="Arial" w:hAnsi="Arial" w:cs="Arial"/>
          <w:i/>
          <w:sz w:val="24"/>
          <w:szCs w:val="24"/>
          <w:lang w:val="en-US"/>
        </w:rPr>
        <w:t>ru</w:t>
      </w:r>
      <w:r>
        <w:rPr>
          <w:rStyle w:val="4"/>
          <w:rFonts w:hint="default" w:ascii="Arial" w:hAnsi="Arial" w:cs="Arial"/>
          <w:i/>
          <w:sz w:val="24"/>
          <w:szCs w:val="24"/>
          <w:lang w:val="en-US"/>
        </w:rPr>
        <w:fldChar w:fldCharType="end"/>
      </w:r>
    </w:p>
    <w:p>
      <w:pPr>
        <w:spacing w:after="0" w:line="240" w:lineRule="auto"/>
        <w:ind w:left="-567" w:right="141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ОБЕСПЕЧЕНИЕ ПРЕЕМСТВЕННОСТИ ДОО И СЕМЬИ ПО ПРИОБЩЕНИЮ ДОШКОЛЬНИКОВ К ЭТНОКУЛЬТУРНЫМ ЦЕННОСТЯМ В «РОДИТЕЛЬСКОЙ АКАДЕМИИ»</w:t>
      </w:r>
    </w:p>
    <w:p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i/>
          <w:sz w:val="24"/>
          <w:szCs w:val="24"/>
        </w:rPr>
      </w:pPr>
      <w:r>
        <w:rPr>
          <w:rFonts w:hint="default" w:ascii="Arial" w:hAnsi="Arial" w:cs="Arial"/>
          <w:i/>
          <w:sz w:val="24"/>
          <w:szCs w:val="24"/>
        </w:rPr>
        <w:t>Аннотация: цель исследования – активное вовлечение родителей в единый воспитательно-образовательный процесс, создание педагогических условий для эффективной преемственности. Новизна исследования заключается в обосновании педагогических условий взаимодействия с семьями воспитанников по приобщению к этнокультурным ценностям в постоянно действующих формах работы как «Родительская академия». Автором обоснованы направления, содержания работы студий, в которых реализуются задачи этнокультурного образования детей и педагогического сопровождения родителей. В заключении проанализированы результаты исследования.</w:t>
      </w:r>
    </w:p>
    <w:p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i/>
          <w:sz w:val="24"/>
          <w:szCs w:val="24"/>
        </w:rPr>
      </w:pPr>
      <w:r>
        <w:rPr>
          <w:rFonts w:hint="default" w:ascii="Arial" w:hAnsi="Arial" w:cs="Arial"/>
          <w:i/>
          <w:sz w:val="24"/>
          <w:szCs w:val="24"/>
        </w:rPr>
        <w:t>Ключевые слова: преемственность, родители, педагоги, родительская академия, студии.</w:t>
      </w:r>
    </w:p>
    <w:p>
      <w:pPr>
        <w:tabs>
          <w:tab w:val="left" w:pos="567"/>
        </w:tabs>
        <w:spacing w:after="0" w:line="240" w:lineRule="auto"/>
        <w:ind w:left="-567" w:right="141" w:firstLine="1134"/>
        <w:jc w:val="both"/>
        <w:rPr>
          <w:rFonts w:hint="default" w:ascii="Arial" w:hAnsi="Arial" w:cs="Arial"/>
          <w:i/>
          <w:sz w:val="24"/>
          <w:szCs w:val="24"/>
        </w:rPr>
      </w:pPr>
    </w:p>
    <w:p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Сегодня в обществе трансформируются традиционные ценности «культа родителей, семьи, рода», что наносит неисправимый урон нравственному, патриотическому воспитанию подрастающего поколения.</w:t>
      </w:r>
    </w:p>
    <w:p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этом отношении мы согласны с тем, что в условиях глобального общества, кризиса духовности в нём «…личность, не понимающая свои особенности, свои ценности не сможет интегрироваться в общество, выжить нем», «необходимо вернуть личность к базовым духовно-нравственным устоям нации и ориентировать её на духовное воспроизводство ценностей в своё поведение» [1, с. 17]. К сожалению, семья, которая всегда была главным звеном в передаче традиционной культуры, утрачивает свою ведущую роль. Причиной тому являются занятость и педагогическая неграмотность.</w:t>
      </w:r>
    </w:p>
    <w:p>
      <w:pPr>
        <w:tabs>
          <w:tab w:val="left" w:pos="0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исследовании нами поставлена цель – активное вовлечение родителей в единый воспитательно-образовательный процесс, создание педагогических условий для реализации содержания, форм и методов постоянно действующих форм работы с родителями.</w:t>
      </w:r>
    </w:p>
    <w:p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При этом мы предполагаем, что обеспечение преемственной связи с родителями по приобщению детей к этнокультурным ценностям будет эффективным, если:</w:t>
      </w:r>
    </w:p>
    <w:p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систематизировать и дифференцировать работу с родителями;</w:t>
      </w:r>
    </w:p>
    <w:p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организовать постоянно действующие формы работы в преемственной связи;</w:t>
      </w:r>
    </w:p>
    <w:p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разработать содержание, формы и методы совместной деятельности с семьями детей по изучаемой проблеме;</w:t>
      </w:r>
    </w:p>
    <w:p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обеспечить эффективное педагогическое сопровождение родителей.</w:t>
      </w:r>
    </w:p>
    <w:p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Новизна нашего исследования заключается в разработке и обосновании педагогических условий взаимодействия с семьями воспитанников по приобщению к этнокультурным ценностям в постоянно действующих формах работы с ними.</w:t>
      </w:r>
    </w:p>
    <w:p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Одной из этих форм работы является многофункциональная, постоянно действующая и открытая для всех «Родительская академия».</w:t>
      </w:r>
    </w:p>
    <w:p>
      <w:pPr>
        <w:tabs>
          <w:tab w:val="left" w:pos="0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Работа академии организована по пяти блокам, в содержание которых предусматриваются:</w:t>
      </w:r>
    </w:p>
    <w:p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-567" w:right="141" w:firstLine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Игры предков в воспитании детей.</w:t>
      </w:r>
    </w:p>
    <w:p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-567" w:right="141" w:firstLine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Формирование ценностных представлений у детей трудовых традициях народа.</w:t>
      </w:r>
    </w:p>
    <w:p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-567" w:right="141" w:firstLine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Приобщение детей к мудрости устного фольклора народа.</w:t>
      </w:r>
    </w:p>
    <w:p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-567" w:right="141" w:firstLine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Воспитание ценностного отношения к этнокультурным традициям русского народа и народа саха.</w:t>
      </w:r>
    </w:p>
    <w:p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-567" w:right="141" w:firstLine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Использование народных методов в полоролевом воспитании детей дошкольного возраста</w:t>
      </w:r>
    </w:p>
    <w:p>
      <w:pPr>
        <w:tabs>
          <w:tab w:val="left" w:pos="709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социализации и развитии духовно – нравственных качеств личности детей важную роль сыграли созданные нами студии совместной деятельности родителей и детей, которыми руководят родители воспитанников. Сегодня разработано содержание деятельности пяти студий:</w:t>
      </w:r>
    </w:p>
    <w:p>
      <w:pPr>
        <w:tabs>
          <w:tab w:val="left" w:pos="709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«В мире музыкальных инструментов»;</w:t>
      </w:r>
    </w:p>
    <w:p>
      <w:pPr>
        <w:tabs>
          <w:tab w:val="left" w:pos="709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«Школа этнокультурного дизайна»;</w:t>
      </w:r>
    </w:p>
    <w:p>
      <w:pPr>
        <w:tabs>
          <w:tab w:val="left" w:pos="709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«Юнистрой в народных тр</w:t>
      </w:r>
      <w:r>
        <w:rPr>
          <w:rFonts w:hint="default" w:ascii="Arial" w:hAnsi="Arial" w:cs="Arial"/>
          <w:sz w:val="24"/>
          <w:szCs w:val="24"/>
          <w:lang w:val="sah-RU"/>
        </w:rPr>
        <w:t>а</w:t>
      </w:r>
      <w:r>
        <w:rPr>
          <w:rFonts w:hint="default" w:ascii="Arial" w:hAnsi="Arial" w:cs="Arial"/>
          <w:sz w:val="24"/>
          <w:szCs w:val="24"/>
        </w:rPr>
        <w:t>дициях»;</w:t>
      </w:r>
    </w:p>
    <w:p>
      <w:pPr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«Умники и умницы»;</w:t>
      </w:r>
    </w:p>
    <w:p>
      <w:pPr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«Сундучок творчества».</w:t>
      </w:r>
      <w:bookmarkStart w:id="0" w:name="_GoBack"/>
      <w:bookmarkEnd w:id="0"/>
    </w:p>
    <w:p>
      <w:pPr>
        <w:tabs>
          <w:tab w:val="left" w:pos="709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Следует подчеркнуть, что любая профессиональная деятельность педагога может быть по настоящему результативной, если родители являются его единомышленниками. Поэтому перед нами стояла задача заинтересовать родителей в проведении работы «Родительской академии», сделать их активными субъектами педагогической деятельности. В каждой студии родители активно приобщали детей к ценностям этнокультурных традиций в зависимости от избранной ими студий. Каждая студия разработала свой план совместной деятельности с детьми, которая предусматривает разнообразие форм работы: организация защиты совместных с ребенком творческих проектов, тематических выставок, экскурсий в музеи села, развлечений, концертов, показа мод, обрядовых традиций и т.д. В них довольно полно представлены факторы воспитания: природа, слово, труд, быт, обычай, традиции, искусство, общение, игра, пример. Важнейшая роль отводилось приобщению ребенка  к языковой культуре. Конкретные цели заключались в воспитании идеального человека – человека Айыы («добрый молодец», «умница - красавица» и т.д.), в которых просматривается «традиционное народное понимание педагогических функций: развитие ума, воспитание честности, порядочности, трудолюбия» [2, с.24].</w:t>
      </w:r>
    </w:p>
    <w:p>
      <w:pPr>
        <w:tabs>
          <w:tab w:val="left" w:pos="709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Проведенная работа по установлению преемственно с семьями воспитанников значительно повлияла на педагогическую грамотность родителей, на знание методов, культуры традиционного народного воспитания.</w:t>
      </w:r>
    </w:p>
    <w:p>
      <w:pPr>
        <w:tabs>
          <w:tab w:val="left" w:pos="709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результате мониторинговых исследований установлено, что у детей значительно возраст интерес к народным обрядовым традициям, их музыкальному и прикладному творчеству. Намного повысились уровни ценностного отношение к культуре родного народа. По результатам данного этапа работы нами разработаны методические рекомендации для родителей и педагогов ДОО, обобщен опыт работы, который обсуждался в улусных, республиканских семинарах и научно-практических конференциях.</w:t>
      </w:r>
    </w:p>
    <w:p>
      <w:pPr>
        <w:tabs>
          <w:tab w:val="left" w:pos="709"/>
        </w:tabs>
        <w:spacing w:after="0"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заключении следует подчеркнуть, что основой совместной деятельности семьи и ДОО являются именно этнокультурные традиции. Родители являются истинными носителями культуры, языка родного народа. Они – знатоки обрядовых традиций, мастера традиционных промыслов, хранители, умельцы и таланты в творческом воспроизводстве всех материальных и духовных ценностей народа. Потому созданное нами объединение «Родительская академия» стало популярным среди семей и общественности; является деятельным центром сетевого взаимодействия. В дальнейшем мы планируем расширить такие постоянно действующие формы работы с семьей, и обогатить содержание, методы взаимодействия с семьями и общественностью.</w:t>
      </w:r>
    </w:p>
    <w:p>
      <w:pPr>
        <w:tabs>
          <w:tab w:val="left" w:pos="709"/>
        </w:tabs>
        <w:spacing w:after="0" w:line="240" w:lineRule="auto"/>
        <w:ind w:left="-567" w:right="141" w:firstLine="567"/>
        <w:jc w:val="center"/>
        <w:rPr>
          <w:rFonts w:hint="default" w:ascii="Arial" w:hAnsi="Arial" w:cs="Arial"/>
          <w:sz w:val="24"/>
          <w:szCs w:val="24"/>
        </w:rPr>
      </w:pPr>
    </w:p>
    <w:p>
      <w:pPr>
        <w:tabs>
          <w:tab w:val="left" w:pos="709"/>
        </w:tabs>
        <w:spacing w:after="0" w:line="240" w:lineRule="auto"/>
        <w:ind w:left="-567" w:right="141" w:firstLine="567"/>
        <w:jc w:val="center"/>
        <w:rPr>
          <w:rFonts w:hint="default" w:ascii="Arial" w:hAnsi="Arial" w:cs="Arial"/>
          <w:sz w:val="24"/>
          <w:szCs w:val="24"/>
        </w:rPr>
      </w:pPr>
    </w:p>
    <w:p>
      <w:pPr>
        <w:tabs>
          <w:tab w:val="left" w:pos="709"/>
        </w:tabs>
        <w:spacing w:line="240" w:lineRule="auto"/>
        <w:ind w:left="-567" w:right="141" w:firstLine="567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Литература</w:t>
      </w:r>
    </w:p>
    <w:p>
      <w:pPr>
        <w:pStyle w:val="5"/>
        <w:numPr>
          <w:ilvl w:val="0"/>
          <w:numId w:val="2"/>
        </w:numPr>
        <w:spacing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Баишева М.И. Воспитание ребенка как субъекта собственной безопасности / Новая наука: от идеи к результату: Международная научное периодическое издание по итогам Международной научно-практической конференции (29 сентября 2015 г. Стерлитамак). – 2. Стерлитамак: РИЦ АМИ, 2015. – С. 16-18.</w:t>
      </w:r>
    </w:p>
    <w:p>
      <w:pPr>
        <w:pStyle w:val="5"/>
        <w:numPr>
          <w:ilvl w:val="0"/>
          <w:numId w:val="2"/>
        </w:numPr>
        <w:spacing w:line="240" w:lineRule="auto"/>
        <w:ind w:left="-567" w:right="141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Волков Г.Н. Этнопедагогика: Учебник для студентов средних и высших педагогических учебных заведений. – М.: Издательский центр «Академия», 1999. – 168с.</w:t>
      </w:r>
    </w:p>
    <w:p>
      <w:pPr>
        <w:tabs>
          <w:tab w:val="left" w:pos="567"/>
        </w:tabs>
        <w:spacing w:line="240" w:lineRule="auto"/>
        <w:ind w:left="-567" w:right="141"/>
        <w:jc w:val="both"/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134" w:right="965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BE664C"/>
    <w:multiLevelType w:val="multilevel"/>
    <w:tmpl w:val="27BE664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DA6B40"/>
    <w:multiLevelType w:val="multilevel"/>
    <w:tmpl w:val="67DA6B4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20"/>
    <w:rsid w:val="001303B0"/>
    <w:rsid w:val="001C1290"/>
    <w:rsid w:val="002E497E"/>
    <w:rsid w:val="003324C9"/>
    <w:rsid w:val="00354320"/>
    <w:rsid w:val="004004DC"/>
    <w:rsid w:val="00447E4A"/>
    <w:rsid w:val="004537C6"/>
    <w:rsid w:val="004E3225"/>
    <w:rsid w:val="00664BAD"/>
    <w:rsid w:val="0071446A"/>
    <w:rsid w:val="00922E88"/>
    <w:rsid w:val="009D50A7"/>
    <w:rsid w:val="00B1609B"/>
    <w:rsid w:val="00CE5059"/>
    <w:rsid w:val="00D0301A"/>
    <w:rsid w:val="00D51827"/>
    <w:rsid w:val="00F01D44"/>
    <w:rsid w:val="00FC51F4"/>
    <w:rsid w:val="296D3E9D"/>
    <w:rsid w:val="405D0C91"/>
    <w:rsid w:val="48210BB6"/>
    <w:rsid w:val="6FB9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993</Words>
  <Characters>5661</Characters>
  <Lines>47</Lines>
  <Paragraphs>13</Paragraphs>
  <TotalTime>151</TotalTime>
  <ScaleCrop>false</ScaleCrop>
  <LinksUpToDate>false</LinksUpToDate>
  <CharactersWithSpaces>6641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2020-02-25T11:29:00Z</dcterms:created>
  <dc:creator>Пользователь</dc:creator>
  <cp:lastModifiedBy>Светлана Аммосо�</cp:lastModifiedBy>
  <dcterms:modified xsi:type="dcterms:W3CDTF">2022-03-18T05:03:37Z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7AA5E74CFF554E4FBC31371E3DB80873</vt:lpwstr>
  </property>
</Properties>
</file>